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67" w:rsidRPr="00970267" w:rsidRDefault="00970267" w:rsidP="009702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Постановление</w:t>
      </w:r>
    </w:p>
    <w:p w:rsidR="00970267" w:rsidRPr="00970267" w:rsidRDefault="00970267" w:rsidP="009702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от 29.03.2010 № 677  </w:t>
      </w:r>
    </w:p>
    <w:p w:rsidR="00970267" w:rsidRPr="00970267" w:rsidRDefault="00970267" w:rsidP="00970267">
      <w:pPr>
        <w:rPr>
          <w:b/>
          <w:lang w:eastAsia="ru-RU"/>
        </w:rPr>
      </w:pPr>
      <w:r w:rsidRPr="00970267">
        <w:rPr>
          <w:b/>
          <w:lang w:eastAsia="ru-RU"/>
        </w:rPr>
        <w:t>О представлении гражданами, претендующими на замещение должностей муниципальной службы в Администрации городского округа  Сызрань, и муниципальными служащими в Администрации городского округа Сызрань сведений о доходах, об имуществе и обязательствах имущественного характера</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В соответствии со статьёй 8 Федерального закона от 25.12.2008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руководствуясь Уставом городского округа Сызрань,</w:t>
      </w:r>
    </w:p>
    <w:p w:rsidR="00970267" w:rsidRPr="00970267" w:rsidRDefault="00970267" w:rsidP="009702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ПОСТАНОВЛЯЮ:</w:t>
      </w:r>
    </w:p>
    <w:p w:rsidR="00970267" w:rsidRPr="00970267" w:rsidRDefault="00970267" w:rsidP="0097026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Утвердить прилагаемое Положение о представлении гражданами, претендующими на замещение должностей муниципальной службы в Администрации городского округа  Сызрань, и муниципальными служащими в Администрации городского округа Сызрань сведений о доходах, об имуществе и обязательствах имущественного характера.</w:t>
      </w:r>
    </w:p>
    <w:p w:rsidR="00970267" w:rsidRPr="00970267" w:rsidRDefault="00970267" w:rsidP="0097026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представляются по формам справок, утверждённым Постановлением Губернатора Самарской области от 18.12.2009 № 120.</w:t>
      </w:r>
    </w:p>
    <w:p w:rsidR="00970267" w:rsidRPr="00970267" w:rsidRDefault="00970267" w:rsidP="0097026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Опубликовать настоящее Постановление в средствах массовой информации и разместить на официальном сайте Администрации городского округа Сызрань в сети Интернет.</w:t>
      </w:r>
    </w:p>
    <w:p w:rsidR="00970267" w:rsidRPr="00970267" w:rsidRDefault="00970267" w:rsidP="0097026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Контроль за исполнением настоящего Постановления возложить на руководителя  аппарата  Администрации городского округа Сызрань Шаро-ва О.В.</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br/>
        <w:t>Глава Администрации</w:t>
      </w:r>
      <w:r w:rsidRPr="00970267">
        <w:rPr>
          <w:rFonts w:ascii="Times New Roman" w:eastAsia="Times New Roman" w:hAnsi="Times New Roman" w:cs="Times New Roman"/>
          <w:sz w:val="24"/>
          <w:szCs w:val="24"/>
          <w:lang w:eastAsia="ru-RU"/>
        </w:rPr>
        <w:br/>
        <w:t>Ю.В. КОБЯКИН</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 </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 </w:t>
      </w:r>
    </w:p>
    <w:p w:rsidR="00970267" w:rsidRPr="00970267" w:rsidRDefault="00970267" w:rsidP="009702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Приложение</w:t>
      </w:r>
    </w:p>
    <w:p w:rsidR="00970267" w:rsidRPr="00970267" w:rsidRDefault="00970267" w:rsidP="009702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к Постановлению Администрации</w:t>
      </w:r>
    </w:p>
    <w:p w:rsidR="00970267" w:rsidRPr="00970267" w:rsidRDefault="00970267" w:rsidP="009702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городского округа Сызрань</w:t>
      </w:r>
    </w:p>
    <w:p w:rsidR="00970267" w:rsidRPr="00970267" w:rsidRDefault="00970267" w:rsidP="0097026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от 29.03.2010 № 677</w:t>
      </w:r>
    </w:p>
    <w:p w:rsidR="00970267" w:rsidRPr="00970267" w:rsidRDefault="00970267" w:rsidP="00970267">
      <w:pPr>
        <w:rPr>
          <w:b/>
          <w:lang w:eastAsia="ru-RU"/>
        </w:rPr>
      </w:pPr>
      <w:r w:rsidRPr="00970267">
        <w:rPr>
          <w:b/>
          <w:lang w:eastAsia="ru-RU"/>
        </w:rPr>
        <w:t xml:space="preserve">Положение о представлении гражданами, претендующими на замещение должностей муниципальной службы в Администрации городского округа  Сызрань, и муниципальными </w:t>
      </w:r>
      <w:r w:rsidRPr="00970267">
        <w:rPr>
          <w:b/>
          <w:lang w:eastAsia="ru-RU"/>
        </w:rPr>
        <w:lastRenderedPageBreak/>
        <w:t>служащими в Администрации городского округа Сызрань сведений о доходах, об имуществе и обязательствах имущественного характера</w:t>
      </w:r>
    </w:p>
    <w:p w:rsidR="00970267" w:rsidRPr="00970267" w:rsidRDefault="00970267" w:rsidP="0097026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Настоящее Положение определяет порядок представления гражданами, претендующими на замещение должностей муниципальной службы в Администрации городского округа Сызрань, и муниципальными служащими в Администрации городского округа Сызрань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для муниципальных служащих в Администрации городского округа Сызрань, замещающих должности муниципальной службы, предусмотренные Перечнем должностей, утверждённым Постановлением Администрации городского округа Сызрань от 04.03.2010 № 481 (далее – Перечень должностей), и  граждан, претендующих на замещение указанных должностей муниципальной службы</w:t>
      </w:r>
    </w:p>
    <w:p w:rsidR="00970267" w:rsidRPr="00970267" w:rsidRDefault="00970267" w:rsidP="0097026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представляются по утверждённым формам справок,  утверждённым Постановлением губернатора Самарской области от 18.12.2009 № 120:</w:t>
      </w:r>
    </w:p>
    <w:p w:rsidR="00970267" w:rsidRPr="00970267" w:rsidRDefault="00970267" w:rsidP="00970267">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гражданами – при назначении на должность муниципальной службы (при подаче документов на участие в конкурсе, если на замещение вакантной должности муниципальной службы проводится конкурс);</w:t>
      </w:r>
    </w:p>
    <w:p w:rsidR="00970267" w:rsidRPr="00970267" w:rsidRDefault="00970267" w:rsidP="00970267">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муниципальными служащими – ежегодно, не позднее 30 апреля года, следующего за отчётным.</w:t>
      </w:r>
    </w:p>
    <w:p w:rsidR="00970267" w:rsidRPr="00970267" w:rsidRDefault="00970267" w:rsidP="0097026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Гражданин при назначении на должность муниципальной службы представляет:</w:t>
      </w:r>
    </w:p>
    <w:p w:rsidR="00970267" w:rsidRPr="00970267" w:rsidRDefault="00970267" w:rsidP="00970267">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либо для участия в конкурсе на замещение вакантной должности муниципальной службы;</w:t>
      </w:r>
    </w:p>
    <w:p w:rsidR="00970267" w:rsidRPr="00970267" w:rsidRDefault="00970267" w:rsidP="00970267">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(для участия в конкурсе на замещение вакантной должности муниципальной службы), предусмотренной Перечнем должностей,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(подачи документов для участия в конкурсе на замещение вакантной должности муниципальной службы).</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    4. Муниципальный служащий представляет ежегодно:</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lastRenderedPageBreak/>
        <w:t>4.1. сведения о своих доходах, полученных за отчётный период (с 1 января по 31 декабря) от всех источников (включая денежное содержание, пенсию,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4.2. при замещении должности муниципальной службы, предусмотренной Перечнем должностей, также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пенсию, пособия, иные выплаты), а также сведения об имуществе, принадлежащем ему на праве собственности,  и об обязательствах имущественного характера.</w:t>
      </w:r>
    </w:p>
    <w:p w:rsidR="00970267" w:rsidRPr="00970267" w:rsidRDefault="00970267" w:rsidP="00970267">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представляются в кадровую службу Администрации городского округа Сызрань (органа Администрации).</w:t>
      </w:r>
    </w:p>
    <w:p w:rsidR="00970267" w:rsidRPr="00970267" w:rsidRDefault="00970267" w:rsidP="00970267">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В случае, если гражданин или муниципальный служащий обнаружили, что в представленных ими в кадровую службу Администрации городского округа Сызрань (органа Администрации)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r w:rsidRPr="00970267">
        <w:rPr>
          <w:rFonts w:ascii="Times New Roman" w:eastAsia="Times New Roman" w:hAnsi="Times New Roman" w:cs="Times New Roman"/>
          <w:vanish/>
          <w:sz w:val="24"/>
          <w:szCs w:val="24"/>
          <w:lang w:eastAsia="ru-RU"/>
        </w:rPr>
        <w:t> </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Уточнённые сведения, представленные муниципальным служащим после истечения срока, указанного в п.п.2.2 настоящего Положения, не считаются представленными с нарушением срока.</w:t>
      </w:r>
    </w:p>
    <w:p w:rsidR="00970267" w:rsidRPr="00970267" w:rsidRDefault="00970267" w:rsidP="0097026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муниципального служащего и урегулированию конфликта интересов.</w:t>
      </w:r>
    </w:p>
    <w:p w:rsidR="00970267" w:rsidRPr="00970267" w:rsidRDefault="00970267" w:rsidP="0097026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порядком, утверждённым Постановлением Администрации городского округа Сызрань.</w:t>
      </w:r>
    </w:p>
    <w:p w:rsidR="00970267" w:rsidRPr="00970267" w:rsidRDefault="00970267" w:rsidP="0097026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Эти сведения предоставляются должностным лицам Администрации городского округа Сызрань, наделённым полномочиями назначать на должность и освобождать от должности муниципальных служащих.</w:t>
      </w:r>
    </w:p>
    <w:p w:rsidR="00970267" w:rsidRPr="00970267" w:rsidRDefault="00970267" w:rsidP="0097026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 xml:space="preserve">Муниципальные служащие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w:t>
      </w:r>
      <w:r w:rsidRPr="00970267">
        <w:rPr>
          <w:rFonts w:ascii="Times New Roman" w:eastAsia="Times New Roman" w:hAnsi="Times New Roman" w:cs="Times New Roman"/>
          <w:sz w:val="24"/>
          <w:szCs w:val="24"/>
          <w:lang w:eastAsia="ru-RU"/>
        </w:rPr>
        <w:lastRenderedPageBreak/>
        <w:t>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70267" w:rsidRPr="00970267" w:rsidRDefault="00970267" w:rsidP="00970267">
      <w:p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 </w:t>
      </w:r>
    </w:p>
    <w:p w:rsidR="00970267" w:rsidRPr="00970267" w:rsidRDefault="00970267" w:rsidP="0097026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муниципальную должность,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970267" w:rsidRPr="00970267" w:rsidRDefault="00970267" w:rsidP="0097026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В случае, если гражданин, представивший в кадровую службу Администрации (органа Администрации) справку о своих доходах, об имуществе и обязательствах имущественного характера, а также о доходах супруги (супруга) и несовершеннолетних детей, не был назначен на должность муниципальной службы, эти справки возвращаются ему по его письменному заявлению вместе с другими документами.</w:t>
      </w:r>
    </w:p>
    <w:p w:rsidR="00970267" w:rsidRPr="00970267" w:rsidRDefault="00970267" w:rsidP="0097026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0267">
        <w:rPr>
          <w:rFonts w:ascii="Times New Roman" w:eastAsia="Times New Roman" w:hAnsi="Times New Roman" w:cs="Times New Roman"/>
          <w:sz w:val="24"/>
          <w:szCs w:val="24"/>
          <w:lang w:eastAsia="ru-RU"/>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27769" w:rsidRDefault="00227769"/>
    <w:sectPr w:rsidR="00227769" w:rsidSect="00227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1A97"/>
    <w:multiLevelType w:val="multilevel"/>
    <w:tmpl w:val="9E64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3178D"/>
    <w:multiLevelType w:val="multilevel"/>
    <w:tmpl w:val="85D0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A0E60"/>
    <w:multiLevelType w:val="multilevel"/>
    <w:tmpl w:val="5928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354F1"/>
    <w:multiLevelType w:val="multilevel"/>
    <w:tmpl w:val="F8744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F3D68"/>
    <w:multiLevelType w:val="multilevel"/>
    <w:tmpl w:val="03DA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51161B"/>
    <w:multiLevelType w:val="multilevel"/>
    <w:tmpl w:val="604C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337E8"/>
    <w:multiLevelType w:val="multilevel"/>
    <w:tmpl w:val="DE74B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1F3A1B"/>
    <w:multiLevelType w:val="multilevel"/>
    <w:tmpl w:val="9638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5E2D7D"/>
    <w:multiLevelType w:val="multilevel"/>
    <w:tmpl w:val="B150C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FE0890"/>
    <w:multiLevelType w:val="multilevel"/>
    <w:tmpl w:val="6362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9"/>
  </w:num>
  <w:num w:numId="5">
    <w:abstractNumId w:val="5"/>
  </w:num>
  <w:num w:numId="6">
    <w:abstractNumId w:val="6"/>
  </w:num>
  <w:num w:numId="7">
    <w:abstractNumId w:val="3"/>
  </w:num>
  <w:num w:numId="8">
    <w:abstractNumId w:val="8"/>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267"/>
    <w:rsid w:val="00227769"/>
    <w:rsid w:val="00970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769"/>
  </w:style>
  <w:style w:type="paragraph" w:styleId="Heading2">
    <w:name w:val="heading 2"/>
    <w:basedOn w:val="Normal"/>
    <w:link w:val="Heading2Char"/>
    <w:uiPriority w:val="9"/>
    <w:qFormat/>
    <w:rsid w:val="009702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267"/>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970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970267"/>
    <w:rPr>
      <w:b/>
      <w:bCs/>
    </w:rPr>
  </w:style>
</w:styles>
</file>

<file path=word/webSettings.xml><?xml version="1.0" encoding="utf-8"?>
<w:webSettings xmlns:r="http://schemas.openxmlformats.org/officeDocument/2006/relationships" xmlns:w="http://schemas.openxmlformats.org/wordprocessingml/2006/main">
  <w:divs>
    <w:div w:id="524172514">
      <w:bodyDiv w:val="1"/>
      <w:marLeft w:val="0"/>
      <w:marRight w:val="0"/>
      <w:marTop w:val="0"/>
      <w:marBottom w:val="0"/>
      <w:divBdr>
        <w:top w:val="none" w:sz="0" w:space="0" w:color="auto"/>
        <w:left w:val="none" w:sz="0" w:space="0" w:color="auto"/>
        <w:bottom w:val="none" w:sz="0" w:space="0" w:color="auto"/>
        <w:right w:val="none" w:sz="0" w:space="0" w:color="auto"/>
      </w:divBdr>
      <w:divsChild>
        <w:div w:id="195894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cp:revision>
  <dcterms:created xsi:type="dcterms:W3CDTF">2010-12-18T11:12:00Z</dcterms:created>
  <dcterms:modified xsi:type="dcterms:W3CDTF">2010-12-18T11:12:00Z</dcterms:modified>
</cp:coreProperties>
</file>