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E3" w:rsidRPr="002A24E3" w:rsidRDefault="002A24E3" w:rsidP="002A24E3">
      <w:pPr>
        <w:rPr>
          <w:kern w:val="36"/>
          <w:lang w:eastAsia="ru-RU"/>
        </w:rPr>
      </w:pPr>
      <w:r w:rsidRPr="002A24E3">
        <w:rPr>
          <w:kern w:val="36"/>
          <w:lang w:eastAsia="ru-RU"/>
        </w:rPr>
        <w:t>Приложение №1 к решению Думы г.о Жигулевск № 562 от 29 апреля 2010 г. "Положение о комиссии по урегулированию конфликта интересов на муниципальной службе"</w:t>
      </w:r>
    </w:p>
    <w:p w:rsidR="002A24E3" w:rsidRPr="002A24E3" w:rsidRDefault="002A24E3" w:rsidP="002A24E3">
      <w:pPr>
        <w:rPr>
          <w:sz w:val="27"/>
          <w:szCs w:val="27"/>
          <w:lang w:eastAsia="ru-RU"/>
        </w:rPr>
      </w:pPr>
      <w:r w:rsidRPr="002A24E3">
        <w:rPr>
          <w:sz w:val="27"/>
          <w:szCs w:val="27"/>
          <w:lang w:eastAsia="ru-RU"/>
        </w:rPr>
        <w:t>Глава 1. Общие положения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Статья 1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1. Настоящее положение по урегулированию конфликта интересов на муниципальной службе (далее – Положение) определяет порядок образования и деятельности комиссии по урегулированию конфликта интересов на муниципальной службе в Думе городского округа Жигулевск и в администрации городского округа Жигулевск (далее – комиссия, Дума, администрация соответственно).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2. Комиссия в своей деятельности руководствуется Конституцией Российской Федерации, законодательством Российской Федерации и Самарской области, муниципальными правовыми актами городского округа Жигулевск  и настоящим Положением.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3. Основной задачей комиссии является содействие Думе и администрации в урегулировании конфликта интересов, способного привести к причинению вреда законным интересам граждан, организаций, общества, Самарской области, городскому округу Жигулевск.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Статья 2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В настоящем Положении в соответствии со статьей 14.1 Федерального закона от 2 марта 2007 года № 25-ФЗ «О муниципальной службе в Российской Федерации» используются следующие основные понятия: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конфликт интересов-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Самарской области, городского округа Жигулевск, способное привести к причинению вреда этим законным интересам граждан, организаций, общества, Российской Федерации, Самарской области, городского округа Жигулевск;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личная заинтересованность муниципального служащего-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пункте 5 части 1 статьи 13 Федерального закона от 2 марта 2007 года № 25-ФЗ «О муниципальной службе в Российской Федерации», а также для граждан или организаций, с которыми муниципальный служащий связан финансовыми или иными обязательствами.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 </w:t>
      </w:r>
    </w:p>
    <w:p w:rsidR="002A24E3" w:rsidRPr="002A24E3" w:rsidRDefault="002A24E3" w:rsidP="002A24E3">
      <w:pPr>
        <w:rPr>
          <w:sz w:val="27"/>
          <w:szCs w:val="27"/>
          <w:lang w:eastAsia="ru-RU"/>
        </w:rPr>
      </w:pPr>
      <w:r w:rsidRPr="002A24E3">
        <w:rPr>
          <w:sz w:val="27"/>
          <w:szCs w:val="27"/>
          <w:lang w:eastAsia="ru-RU"/>
        </w:rPr>
        <w:lastRenderedPageBreak/>
        <w:t>Глава 2. Состав, порядок формирования комиссии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Статья 3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1. Комиссия образуется муниципальным правовым актом Думы и администрации. Указанным актом определяется состав комиссии и порядок ее работы.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 xml:space="preserve">2. Комиссия формируется в составе от </w:t>
      </w:r>
      <w:r w:rsidRPr="002A24E3">
        <w:rPr>
          <w:i/>
          <w:iCs/>
          <w:sz w:val="24"/>
          <w:szCs w:val="24"/>
          <w:lang w:eastAsia="ru-RU"/>
        </w:rPr>
        <w:t>5</w:t>
      </w:r>
      <w:r w:rsidRPr="002A24E3">
        <w:rPr>
          <w:sz w:val="24"/>
          <w:szCs w:val="24"/>
          <w:lang w:eastAsia="ru-RU"/>
        </w:rPr>
        <w:t xml:space="preserve"> до 9 членов комиссии.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3. В состав комиссии входят: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 - представитель нанимателя (работодатель) и (или) уполномоченные им муниципальные служащие (в том числе из подразделения (отдела) по вопросам муниципальной службы и кадров, юридического (правового) подразделения (отдела) и подразделения (отдела), где муниципальный служащий, в отношении которого рассматривается вопрос об урегулировании конфликта интересов, замещает должность муниципальной службы);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- представители научных организаций и образовательных учреждений среднего и высшего профессионального образования (далее - научные организации и образовательные учреждения), других организаций, приглашаемые Думой и администрацией  по запросу представителя нанимателя (работодателя) в качестве независимых экспертов – специалистов по вопросам, связанным с муниципальной службой и (или) государственной гражданской службой (далее – независимые эксперты), без указания персональных данных экспертов.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Статья 4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1. Число независимых экспертов должно составлять не менее одной четверти от общего числа членов комиссии.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2.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3.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4. Секретарь комиссии избирается из числа членов комиссии на первом заседании комиссии простым большинством присутствующих на заседании членов комиссии.</w:t>
      </w:r>
    </w:p>
    <w:p w:rsidR="002A24E3" w:rsidRPr="002A24E3" w:rsidRDefault="002A24E3" w:rsidP="002A24E3">
      <w:pPr>
        <w:rPr>
          <w:sz w:val="27"/>
          <w:szCs w:val="27"/>
          <w:lang w:eastAsia="ru-RU"/>
        </w:rPr>
      </w:pPr>
      <w:r w:rsidRPr="002A24E3">
        <w:rPr>
          <w:sz w:val="27"/>
          <w:szCs w:val="27"/>
          <w:lang w:eastAsia="ru-RU"/>
        </w:rPr>
        <w:t>Глава 3. Порядок включения в состав комиссии независимых экспертов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Статья 5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 xml:space="preserve">1. Представитель нанимателя (работодатель) направляет запросы в научные организации, образовательные учреждения и другие организации с предложением направить своих представителей в состав комиссии в качестве независимых экспертов - специалистов по вопросам, связанным с муниципальной службой и (или) государственной гражданской </w:t>
      </w:r>
      <w:r w:rsidRPr="002A24E3">
        <w:rPr>
          <w:sz w:val="24"/>
          <w:szCs w:val="24"/>
          <w:lang w:eastAsia="ru-RU"/>
        </w:rPr>
        <w:lastRenderedPageBreak/>
        <w:t>службой, с указанием числа таких экспертов, определяемого в соответствии с частью 1 статьи 4 настоящего Положения. Запрос направляется без указания персональных данных экспертов.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2. Предпочтение при включении в состав комиссии в качестве независимых экспертов представителей научных организаций и образовательных учреждений, других организаций должно быть отдано лицам, трудовая (служебная) деятельность которых в течение трех и более лет была связана с муниципальной службой и (или) государственной гражданской службой.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Статья 6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Деятельностью, связанной с муниципальной службой и (или) государственной гражданской службой, признается: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1. преподавательская, научная или иная деятельность, касающаяся вопросов муниципальной службы и (или) государственной гражданской службы;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2. предшествующее замещение государственных должностей или должностей государственной гражданской службы в государственных органах;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3.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Статья 7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Руководители научных организаций и образовательных учреждений, других организаций, получив запрос, указанный в статье 5 Положения, в течение 7 дней со дня получения запроса представляют в Думу или администрацию сведения о работниках, которые могут участвовать в работе комиссии, а именно: фамилию, имя, отчество, занимаемую должность, а также информацию, позволяющую признать этого работника экспертом - специалистом по вопросам, связанным с муниципальной службой и (или) государственной гражданской службой.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Независимые эксперты включаются в состав комиссии на добровольной основе. Независимые эксперты участвуют в работе комиссии на безвозмездной основе.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 </w:t>
      </w:r>
    </w:p>
    <w:p w:rsidR="002A24E3" w:rsidRPr="002A24E3" w:rsidRDefault="002A24E3" w:rsidP="002A24E3">
      <w:pPr>
        <w:rPr>
          <w:sz w:val="27"/>
          <w:szCs w:val="27"/>
          <w:lang w:eastAsia="ru-RU"/>
        </w:rPr>
      </w:pPr>
      <w:r w:rsidRPr="002A24E3">
        <w:rPr>
          <w:sz w:val="27"/>
          <w:szCs w:val="27"/>
          <w:lang w:eastAsia="ru-RU"/>
        </w:rPr>
        <w:t>Глава 4. Основание для проведения заседания комиссии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Статья 8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1. Основанием для проведения заседания комиссии является информация о наличии у муниципального служащего личной заинтересованности, которая приводит или может привести к конфликту интересов (далее – информация).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lastRenderedPageBreak/>
        <w:t>2. Информация представляется в комиссию в письменном виде и должна содержать следующие сведения: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3. фамилию, имя, отчество, замещаемую должность муниципального служащего;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4. описание признаков личной заинтересованности муниципального служащего, которая приводит или может привести к конфликту интересов;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5. данные об источнике информации.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Статья 9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В комиссию могут быть представлены материалы, подтверждающие наличие у муниципального служащего заинтересованности, которая приводит или может привести к конфликту интересов (далее – материалы).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A24E3" w:rsidRPr="002A24E3" w:rsidRDefault="002A24E3" w:rsidP="002A24E3">
      <w:pPr>
        <w:rPr>
          <w:sz w:val="27"/>
          <w:szCs w:val="27"/>
          <w:lang w:eastAsia="ru-RU"/>
        </w:rPr>
      </w:pPr>
      <w:r w:rsidRPr="002A24E3">
        <w:rPr>
          <w:sz w:val="27"/>
          <w:szCs w:val="27"/>
          <w:lang w:eastAsia="ru-RU"/>
        </w:rPr>
        <w:t>Глава 5. Подготовка и проведение заседания комиссии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Статья 10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1. Председатель комиссии в течение 1 дня со дня поступления информации выносит решение о проведении проверки этой информации, в том числе материалов.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2. При поступлении в комиссию информации председатель комиссии немедленно информирует об этом представителя нанимателя в целях принятия им мер по предотвращению конфликта интересов.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3. Проверка информации и материалов осуществляется в течение 7 дней со дня принятия решения о проведении такой проверки. Срок проверки может быть продлен до двух недель по решению председателя комиссии.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Статья 11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1. По письменному запросу председателя комиссии представитель нанимателя (работодатель) или руководитель специально уполномоченного им подразделения (отдела)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государственных органов, органов местного самоуправления учреждений и организаций.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2. Дата, время и место заседания комиссии устанавливаются ее председателем после сбора материалов, подтверждающих либо опровергающих информацию.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 xml:space="preserve">3.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</w:t>
      </w:r>
      <w:r w:rsidRPr="002A24E3">
        <w:rPr>
          <w:sz w:val="24"/>
          <w:szCs w:val="24"/>
          <w:lang w:eastAsia="ru-RU"/>
        </w:rPr>
        <w:lastRenderedPageBreak/>
        <w:t>заседания комиссии, о вопросах, включенных в повестку заседания, не позднее, чем за 2 рабочих дней до дня заседания комиссии.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Статья 12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Заседание комиссии признается правомочным, если на нем присутствует не менее двух третей от общего числа членов комиссии.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При возможном возникновении конфликта интересов у членов комиссии в связи с рассмотрением вопросов, включенных в повестку заседания комиссии, они обязаны до начала заседания заявить об этом. В этом случае соответствующий член комиссии не принимает участия в рассмотрении указанных вопросов.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Статья 13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1. Заседание комиссии проводится в присутствии муниципального служащего.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2. Заседание комиссии переносится, если муниципальный служащий не может участвовать в заседании по уважительной причине.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3. На заседании комиссии может присутствовать уполномоченный муниципальным служащим представитель.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4. На заседание комиссии могут приглашаться должностные лица государственных органов, органов местного самоуправления, а также представители заинтересованных организаций.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Статья 14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1. Заседание комиссии ведет председатель комиссии, а в случае его отсутствия - заместитель председателя комиссии.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2.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Статья 15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По итогам рассмотрения поступившей в комиссию информации комиссия может принять одно из следующих решений: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1.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lastRenderedPageBreak/>
        <w:t>2. установить факт наличия личной заинтересованности муниципального служащего, которая приводит или может привести к конфликту интересов. В этом случае представителю нанимателя предлагаются рекомендации, направленные на предотвращение или урегулирование этого конфликта интересов.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Статья 16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1. Решения комиссии принимаются простым большинством голосов присутствующих на заседании комиссии членов комиссии. При равенстве числа голосов голос председательствующего на заседании комиссии является решающим.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2.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3. В решении Комиссии указываются: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 - фамилия, имя, отчество, должность муниципального служащего, в отношении которого рассматривается вопрос о наличии личной заинтересованности, которая приводит или может привести к конфликту интересов;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- источник информации, ставшей основанием для проведения заседания комиссии;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- дата поступления информации в комиссию и дата ее рассмотрения на заседании комиссии, существо информации;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- фамилии, имена, отчества председателя, секретаря, членов комиссии и других лиц, присутствующих на заседании комиссии;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- существо решения и его обоснование;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 -результаты голосования.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Статья 17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1.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2. Копии решения комиссии в течение 3 дней со дня его принятия направляются представителю нанимателя (работодателю), муниципальному служащему, а также по решению комиссии - иным заинтересованным лицам.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3. Решение комиссии может быть обжаловано муниципальным служащим в течение 10 дней со дня вручения ему копии решения комиссии в порядке, предусмотренном законодательством Российской Федерации.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Статья 18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lastRenderedPageBreak/>
        <w:t>Представитель нанимателя,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В целях предотвращения или урегулирования конфликта интересов представитель нанимателя должен исключить возможность участия муниципального служащего в принятии решений по вопросам, с которыми связан конфликт интересов.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Представитель нанимателя вправе отстранить муниципального служащего от замещаемой должности муниципальной службы (не допускать к исполнению должностных обязанностей) в период урегулирования конфликта интересов в порядке, предусмотренном федеральным законодательством.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Статья 19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1. 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обязанности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 представитель нанимателя после получения от комиссии соответствующей информации может привлечь муниципального служащего к дисциплинарной ответственности в порядке, предусмотренном федеральным законодательством.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2.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незамедлительно передать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3. Решение комиссии, принятое в отношении муниципального служащего, хранится в его личном деле.</w:t>
      </w:r>
    </w:p>
    <w:p w:rsidR="002A24E3" w:rsidRPr="002A24E3" w:rsidRDefault="002A24E3" w:rsidP="002A24E3">
      <w:pPr>
        <w:rPr>
          <w:sz w:val="24"/>
          <w:szCs w:val="24"/>
          <w:lang w:eastAsia="ru-RU"/>
        </w:rPr>
      </w:pPr>
      <w:r w:rsidRPr="002A24E3">
        <w:rPr>
          <w:sz w:val="24"/>
          <w:szCs w:val="24"/>
          <w:lang w:eastAsia="ru-RU"/>
        </w:rPr>
        <w:t>4. Организационно-техническое и документационное обеспечение деятельности комиссии возлагается на подразделение (отдел) по вопросам муниципальной службы и кадров Думы, администрации соответственно.</w:t>
      </w:r>
    </w:p>
    <w:p w:rsidR="006005A9" w:rsidRDefault="006005A9"/>
    <w:sectPr w:rsidR="006005A9" w:rsidSect="0060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4E3"/>
    <w:rsid w:val="002A24E3"/>
    <w:rsid w:val="0060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A9"/>
  </w:style>
  <w:style w:type="paragraph" w:styleId="Heading1">
    <w:name w:val="heading 1"/>
    <w:basedOn w:val="Normal"/>
    <w:link w:val="Heading1Char"/>
    <w:uiPriority w:val="9"/>
    <w:qFormat/>
    <w:rsid w:val="002A2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2A2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"/>
    <w:qFormat/>
    <w:rsid w:val="002A24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2A24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2A24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A24E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A24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2A24E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2151</Words>
  <Characters>12263</Characters>
  <Application>Microsoft Office Word</Application>
  <DocSecurity>0</DocSecurity>
  <Lines>102</Lines>
  <Paragraphs>28</Paragraphs>
  <ScaleCrop>false</ScaleCrop>
  <Company/>
  <LinksUpToDate>false</LinksUpToDate>
  <CharactersWithSpaces>14386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2010-12-16T15:12:00Z</dcterms:created>
  <dcterms:modified xsi:type="dcterms:W3CDTF">2010-12-16T15:12:00Z</dcterms:modified>
</cp:coreProperties>
</file>